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22584" w14:textId="77777777" w:rsidR="007F42E4" w:rsidRDefault="007F42E4" w:rsidP="007F42E4">
      <w:pPr>
        <w:pStyle w:val="Title"/>
        <w:rPr>
          <w:sz w:val="44"/>
        </w:rPr>
      </w:pPr>
      <w:r>
        <w:rPr>
          <w:rFonts w:ascii="Calibri" w:hAnsi="Calibri" w:cs="Calibri"/>
          <w:noProof/>
          <w:sz w:val="16"/>
          <w:szCs w:val="20"/>
        </w:rPr>
        <w:drawing>
          <wp:anchor distT="0" distB="0" distL="114300" distR="114300" simplePos="0" relativeHeight="251661312" behindDoc="1" locked="0" layoutInCell="1" allowOverlap="1" wp14:anchorId="7A3E47C0" wp14:editId="425377A0">
            <wp:simplePos x="0" y="0"/>
            <wp:positionH relativeFrom="margin">
              <wp:posOffset>3886200</wp:posOffset>
            </wp:positionH>
            <wp:positionV relativeFrom="paragraph">
              <wp:posOffset>0</wp:posOffset>
            </wp:positionV>
            <wp:extent cx="809625" cy="681355"/>
            <wp:effectExtent l="0" t="0" r="9525" b="4445"/>
            <wp:wrapTight wrapText="bothSides">
              <wp:wrapPolygon edited="0">
                <wp:start x="0" y="0"/>
                <wp:lineTo x="0" y="21137"/>
                <wp:lineTo x="21346" y="21137"/>
                <wp:lineTo x="21346" y="0"/>
                <wp:lineTo x="0" y="0"/>
              </wp:wrapPolygon>
            </wp:wrapTight>
            <wp:docPr id="9" name="Picture 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0D88">
        <w:rPr>
          <w:noProof/>
          <w:sz w:val="44"/>
        </w:rPr>
        <w:drawing>
          <wp:anchor distT="0" distB="0" distL="114300" distR="114300" simplePos="0" relativeHeight="251659264" behindDoc="1" locked="0" layoutInCell="1" allowOverlap="1" wp14:anchorId="17211E1A" wp14:editId="6C8C9147">
            <wp:simplePos x="0" y="0"/>
            <wp:positionH relativeFrom="column">
              <wp:posOffset>4583430</wp:posOffset>
            </wp:positionH>
            <wp:positionV relativeFrom="paragraph">
              <wp:posOffset>9525</wp:posOffset>
            </wp:positionV>
            <wp:extent cx="1242060" cy="609600"/>
            <wp:effectExtent l="0" t="0" r="0" b="0"/>
            <wp:wrapTight wrapText="bothSides">
              <wp:wrapPolygon edited="0">
                <wp:start x="0" y="0"/>
                <wp:lineTo x="0" y="20925"/>
                <wp:lineTo x="21202" y="20925"/>
                <wp:lineTo x="21202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0D88">
        <w:rPr>
          <w:noProof/>
          <w:sz w:val="44"/>
        </w:rPr>
        <w:drawing>
          <wp:anchor distT="0" distB="0" distL="114300" distR="114300" simplePos="0" relativeHeight="251660288" behindDoc="1" locked="0" layoutInCell="1" allowOverlap="1" wp14:anchorId="67AE35B8" wp14:editId="214FC776">
            <wp:simplePos x="0" y="0"/>
            <wp:positionH relativeFrom="column">
              <wp:posOffset>5772150</wp:posOffset>
            </wp:positionH>
            <wp:positionV relativeFrom="paragraph">
              <wp:posOffset>9525</wp:posOffset>
            </wp:positionV>
            <wp:extent cx="428625" cy="509270"/>
            <wp:effectExtent l="0" t="0" r="9525" b="5080"/>
            <wp:wrapTight wrapText="bothSides">
              <wp:wrapPolygon edited="0">
                <wp:start x="0" y="0"/>
                <wp:lineTo x="0" y="21007"/>
                <wp:lineTo x="21120" y="21007"/>
                <wp:lineTo x="21120" y="0"/>
                <wp:lineTo x="0" y="0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4"/>
        </w:rPr>
        <w:t>Ordering/Receiving</w:t>
      </w:r>
      <w:r w:rsidRPr="002C0D88">
        <w:rPr>
          <w:sz w:val="44"/>
        </w:rPr>
        <w:t xml:space="preserve"> </w:t>
      </w:r>
      <w:r>
        <w:rPr>
          <w:sz w:val="44"/>
        </w:rPr>
        <w:t>Cheat Sheet</w:t>
      </w:r>
    </w:p>
    <w:p w14:paraId="5565F6C5" w14:textId="77777777" w:rsidR="007F42E4" w:rsidRDefault="007F42E4" w:rsidP="007F42E4">
      <w:pPr>
        <w:spacing w:line="24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p w14:paraId="43B8B7C9" w14:textId="77777777" w:rsidR="007F42E4" w:rsidRDefault="007F42E4" w:rsidP="007F42E4">
      <w:pPr>
        <w:pStyle w:val="Heading1"/>
      </w:pPr>
      <w:r>
        <w:t>Check list:</w:t>
      </w:r>
    </w:p>
    <w:p w14:paraId="206F7A28" w14:textId="5D5E2FA5" w:rsidR="007F42E4" w:rsidRDefault="007F42E4" w:rsidP="007F42E4">
      <w:pPr>
        <w:pStyle w:val="ListParagraph"/>
        <w:numPr>
          <w:ilvl w:val="0"/>
          <w:numId w:val="1"/>
        </w:numPr>
      </w:pPr>
      <w:r>
        <w:t xml:space="preserve">All orders should be sent to 1280 Santa Anita Court, Suite 130, Woodland CA, 95776, unless Greengate, Cesar Chavez, and </w:t>
      </w:r>
      <w:proofErr w:type="spellStart"/>
      <w:r>
        <w:t>Alyce</w:t>
      </w:r>
      <w:proofErr w:type="spellEnd"/>
      <w:r>
        <w:t xml:space="preserve"> Norman are receiving their own orders.</w:t>
      </w:r>
    </w:p>
    <w:p w14:paraId="74C18223" w14:textId="149D7905" w:rsidR="00730B82" w:rsidRDefault="00730B82" w:rsidP="007F42E4">
      <w:pPr>
        <w:pStyle w:val="ListParagraph"/>
        <w:numPr>
          <w:ilvl w:val="0"/>
          <w:numId w:val="1"/>
        </w:numPr>
      </w:pPr>
      <w:r>
        <w:t>They should be addressed to you</w:t>
      </w:r>
      <w:r w:rsidR="00161D31">
        <w:t>r</w:t>
      </w:r>
      <w:r>
        <w:t xml:space="preserve"> department and not an individual.</w:t>
      </w:r>
    </w:p>
    <w:p w14:paraId="6FAE05BA" w14:textId="2D513DC4" w:rsidR="007F42E4" w:rsidRDefault="007F42E4" w:rsidP="007F42E4">
      <w:pPr>
        <w:pStyle w:val="ListParagraph"/>
        <w:numPr>
          <w:ilvl w:val="0"/>
          <w:numId w:val="1"/>
        </w:numPr>
      </w:pPr>
      <w:r>
        <w:t>Please add the PO#.</w:t>
      </w:r>
    </w:p>
    <w:p w14:paraId="021EAF6E" w14:textId="18F7D8AC" w:rsidR="007F42E4" w:rsidRDefault="007F42E4" w:rsidP="007F42E4">
      <w:pPr>
        <w:pStyle w:val="ListParagraph"/>
        <w:numPr>
          <w:ilvl w:val="0"/>
          <w:numId w:val="1"/>
        </w:numPr>
      </w:pPr>
      <w:r>
        <w:t>If items are large and will need SOS to assemble and deliver, please have a work order submitted prior to the arrival of the item and if available include ETA.</w:t>
      </w:r>
    </w:p>
    <w:p w14:paraId="6E3CB000" w14:textId="698BA245" w:rsidR="007F42E4" w:rsidRDefault="007F42E4" w:rsidP="007F42E4">
      <w:pPr>
        <w:pStyle w:val="ListParagraph"/>
        <w:numPr>
          <w:ilvl w:val="0"/>
          <w:numId w:val="1"/>
        </w:numPr>
      </w:pPr>
      <w:r>
        <w:t xml:space="preserve">Palletize </w:t>
      </w:r>
      <w:proofErr w:type="gramStart"/>
      <w:r>
        <w:t>items  -</w:t>
      </w:r>
      <w:proofErr w:type="gramEnd"/>
      <w:r>
        <w:t xml:space="preserve"> we don’t have a loading dock so please indicate lift gate is needed.</w:t>
      </w:r>
    </w:p>
    <w:p w14:paraId="01CB9CF7" w14:textId="7B824CE8" w:rsidR="00151DC7" w:rsidRDefault="00151DC7" w:rsidP="007F42E4">
      <w:pPr>
        <w:pStyle w:val="ListParagraph"/>
        <w:numPr>
          <w:ilvl w:val="0"/>
          <w:numId w:val="1"/>
        </w:numPr>
      </w:pPr>
      <w:r>
        <w:t xml:space="preserve">It is the responsibility of the </w:t>
      </w:r>
      <w:r>
        <w:t xml:space="preserve">person who ordered the items </w:t>
      </w:r>
      <w:r>
        <w:t>to contact vendor regarding a partial</w:t>
      </w:r>
      <w:r>
        <w:t xml:space="preserve">ly completed </w:t>
      </w:r>
      <w:r>
        <w:t>order.</w:t>
      </w:r>
    </w:p>
    <w:p w14:paraId="2DF88F0B" w14:textId="77777777" w:rsidR="00151DC7" w:rsidRDefault="00151DC7" w:rsidP="00151DC7">
      <w:pPr>
        <w:pStyle w:val="ListParagraph"/>
        <w:numPr>
          <w:ilvl w:val="0"/>
          <w:numId w:val="1"/>
        </w:numPr>
      </w:pPr>
      <w:r>
        <w:t>Asset tags are needed for items over $500.00, technician will adhere asset tag on equipment prior to delivery.</w:t>
      </w:r>
    </w:p>
    <w:p w14:paraId="2938F42D" w14:textId="7B5166CD" w:rsidR="007F42E4" w:rsidRDefault="007F42E4" w:rsidP="007F42E4">
      <w:pPr>
        <w:pStyle w:val="ListParagraph"/>
        <w:numPr>
          <w:ilvl w:val="0"/>
          <w:numId w:val="1"/>
        </w:numPr>
      </w:pPr>
      <w:r>
        <w:t>Once orders are received the warehouse &amp; inventory technician (W &amp; I Tech) will receive items and match packing slip with items received, match PO to items received and will indicate if it’s a partial or complete order</w:t>
      </w:r>
    </w:p>
    <w:p w14:paraId="08FC3CCA" w14:textId="77777777" w:rsidR="007F42E4" w:rsidRDefault="007F42E4" w:rsidP="007F42E4">
      <w:pPr>
        <w:pStyle w:val="ListParagraph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CA3B7C3" wp14:editId="7FCD68A9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20027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506" y="21394"/>
                <wp:lineTo x="21506" y="0"/>
                <wp:lineTo x="0" y="0"/>
              </wp:wrapPolygon>
            </wp:wrapTight>
            <wp:docPr id="12" name="Picture 1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B4CE13" w14:textId="77777777" w:rsidR="007F42E4" w:rsidRDefault="007F42E4" w:rsidP="007F42E4">
      <w:pPr>
        <w:pStyle w:val="ListParagraph"/>
      </w:pPr>
    </w:p>
    <w:p w14:paraId="66528DAF" w14:textId="77777777" w:rsidR="007F42E4" w:rsidRDefault="007F42E4" w:rsidP="007F42E4">
      <w:pPr>
        <w:pStyle w:val="ListParagraph"/>
      </w:pPr>
    </w:p>
    <w:p w14:paraId="08126A2A" w14:textId="77777777" w:rsidR="007F42E4" w:rsidRDefault="007F42E4" w:rsidP="007F42E4">
      <w:pPr>
        <w:pStyle w:val="ListParagraph"/>
      </w:pPr>
    </w:p>
    <w:p w14:paraId="457F7CD6" w14:textId="77777777" w:rsidR="007F42E4" w:rsidRDefault="007F42E4" w:rsidP="007F42E4">
      <w:pPr>
        <w:pStyle w:val="ListParagraph"/>
      </w:pPr>
    </w:p>
    <w:p w14:paraId="46E504B2" w14:textId="77777777" w:rsidR="007F42E4" w:rsidRDefault="007F42E4" w:rsidP="007F42E4">
      <w:pPr>
        <w:pStyle w:val="ListParagraph"/>
      </w:pPr>
    </w:p>
    <w:p w14:paraId="51C3A3D3" w14:textId="77777777" w:rsidR="00836AC7" w:rsidRDefault="00726D51" w:rsidP="00836AC7">
      <w:pPr>
        <w:pStyle w:val="ListParagraph"/>
        <w:numPr>
          <w:ilvl w:val="0"/>
          <w:numId w:val="1"/>
        </w:numPr>
      </w:pPr>
      <w:r>
        <w:t>Warehouse &amp; Inventory Control Technician will have 3-business days to deliver items to its corresponding program * Except for IT.</w:t>
      </w:r>
    </w:p>
    <w:p w14:paraId="73BC4146" w14:textId="0808B991" w:rsidR="00726D51" w:rsidRDefault="0058659F" w:rsidP="00836AC7">
      <w:pPr>
        <w:pStyle w:val="ListParagraph"/>
        <w:numPr>
          <w:ilvl w:val="0"/>
          <w:numId w:val="1"/>
        </w:numPr>
      </w:pPr>
      <w:r>
        <w:t>If items are received by an individual off-site (for example, if I were to purchase an item at target), in addition to the individual purchasing the item(s), a second signature is needed to verify the item was received</w:t>
      </w:r>
      <w:r>
        <w:t>. This applies to everything purchased off site.</w:t>
      </w:r>
    </w:p>
    <w:p w14:paraId="1FC453A5" w14:textId="5222A90E" w:rsidR="00726D51" w:rsidRDefault="0045682B" w:rsidP="00726D51">
      <w:r>
        <w:t xml:space="preserve">Greengate, Cesar Chavez, and </w:t>
      </w:r>
      <w:proofErr w:type="spellStart"/>
      <w:r>
        <w:t>Alyce</w:t>
      </w:r>
      <w:proofErr w:type="spellEnd"/>
      <w:r>
        <w:t xml:space="preserve"> Norman</w:t>
      </w:r>
      <w:r w:rsidR="00325AB6">
        <w:t>:</w:t>
      </w:r>
    </w:p>
    <w:p w14:paraId="0BA33A64" w14:textId="49C9A93F" w:rsidR="00F40BC8" w:rsidRDefault="00726D51" w:rsidP="00726D51">
      <w:pPr>
        <w:pStyle w:val="ListParagraph"/>
        <w:numPr>
          <w:ilvl w:val="0"/>
          <w:numId w:val="2"/>
        </w:numPr>
      </w:pPr>
      <w:r>
        <w:t>a</w:t>
      </w:r>
      <w:r w:rsidR="007F42E4">
        <w:t>re responsible for receiving their own item</w:t>
      </w:r>
      <w:r w:rsidR="0045682B">
        <w:t>(s)</w:t>
      </w:r>
      <w:r w:rsidR="004748DE">
        <w:t>.</w:t>
      </w:r>
    </w:p>
    <w:p w14:paraId="3B64A76A" w14:textId="1E4A384F" w:rsidR="00C55341" w:rsidRDefault="00040013" w:rsidP="00F40BC8">
      <w:pPr>
        <w:pStyle w:val="ListParagraph"/>
        <w:numPr>
          <w:ilvl w:val="1"/>
          <w:numId w:val="1"/>
        </w:numPr>
      </w:pPr>
      <w:r>
        <w:t>If items are delivered directly to the site, the receiving process needs to be followed by the person matching the packing slip with the PO</w:t>
      </w:r>
      <w:r w:rsidR="004973B7">
        <w:t xml:space="preserve"> (or whoever receives the item)</w:t>
      </w:r>
      <w:r>
        <w:t>.</w:t>
      </w:r>
    </w:p>
    <w:p w14:paraId="7722FDFB" w14:textId="341A5488" w:rsidR="00726D51" w:rsidRDefault="00764027" w:rsidP="00F40BC8">
      <w:pPr>
        <w:pStyle w:val="ListParagraph"/>
        <w:numPr>
          <w:ilvl w:val="1"/>
          <w:numId w:val="1"/>
        </w:numPr>
      </w:pPr>
      <w:r>
        <w:t>If an item is ordered by an individual, another person needs to sign that the items were received</w:t>
      </w:r>
      <w:r w:rsidR="00C96C21">
        <w:t>.</w:t>
      </w:r>
    </w:p>
    <w:p w14:paraId="20F0A0D4" w14:textId="38EC71D5" w:rsidR="007F42E4" w:rsidRDefault="00A02FE8" w:rsidP="0059389C">
      <w:pPr>
        <w:pStyle w:val="ListParagraph"/>
        <w:numPr>
          <w:ilvl w:val="0"/>
          <w:numId w:val="1"/>
        </w:numPr>
      </w:pPr>
      <w:r>
        <w:t>Please send</w:t>
      </w:r>
      <w:r w:rsidR="007F42E4">
        <w:t xml:space="preserve"> all proper receiving documentation (packing slips, order forms, and PO) to the </w:t>
      </w:r>
      <w:hyperlink r:id="rId12" w:history="1">
        <w:r w:rsidR="007F42E4" w:rsidRPr="00E152F7">
          <w:rPr>
            <w:rStyle w:val="Hyperlink"/>
          </w:rPr>
          <w:t>sos.warehouse@ycoe.org</w:t>
        </w:r>
      </w:hyperlink>
      <w:r w:rsidR="007F42E4">
        <w:t xml:space="preserve"> for the W &amp; I tech to track completion of the order</w:t>
      </w:r>
      <w:r w:rsidR="0059389C">
        <w:t xml:space="preserve"> </w:t>
      </w:r>
      <w:r w:rsidR="007F42E4">
        <w:t xml:space="preserve">if not on an open-ended PO. </w:t>
      </w:r>
    </w:p>
    <w:p w14:paraId="5C68BC21" w14:textId="26837183" w:rsidR="00656878" w:rsidRDefault="007F42E4" w:rsidP="00C96C21">
      <w:pPr>
        <w:pStyle w:val="Subtitle"/>
      </w:pPr>
      <w:r>
        <w:t xml:space="preserve">If you have any question or concerns regarding an order or package that was received, please contact us at </w:t>
      </w:r>
      <w:hyperlink r:id="rId13" w:history="1">
        <w:r w:rsidRPr="00331B4E">
          <w:rPr>
            <w:rStyle w:val="Hyperlink"/>
            <w:rFonts w:cstheme="minorHAnsi"/>
            <w:sz w:val="24"/>
            <w:szCs w:val="24"/>
          </w:rPr>
          <w:t>sos.warehouse@ycoe.org</w:t>
        </w:r>
      </w:hyperlink>
    </w:p>
    <w:sectPr w:rsidR="00656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E2AF8"/>
    <w:multiLevelType w:val="hybridMultilevel"/>
    <w:tmpl w:val="6040E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22AD4"/>
    <w:multiLevelType w:val="hybridMultilevel"/>
    <w:tmpl w:val="7BEEC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E4"/>
    <w:rsid w:val="00040013"/>
    <w:rsid w:val="000863DD"/>
    <w:rsid w:val="00151DC7"/>
    <w:rsid w:val="00161D31"/>
    <w:rsid w:val="00323DF7"/>
    <w:rsid w:val="00325AB6"/>
    <w:rsid w:val="003A6A1B"/>
    <w:rsid w:val="0045682B"/>
    <w:rsid w:val="004748DE"/>
    <w:rsid w:val="004973B7"/>
    <w:rsid w:val="0058659F"/>
    <w:rsid w:val="0059389C"/>
    <w:rsid w:val="0060465D"/>
    <w:rsid w:val="00656878"/>
    <w:rsid w:val="00726D51"/>
    <w:rsid w:val="00730B82"/>
    <w:rsid w:val="00764027"/>
    <w:rsid w:val="0077466A"/>
    <w:rsid w:val="007F42E4"/>
    <w:rsid w:val="00836AC7"/>
    <w:rsid w:val="00A02FE8"/>
    <w:rsid w:val="00C55341"/>
    <w:rsid w:val="00C96C21"/>
    <w:rsid w:val="00EA4DE0"/>
    <w:rsid w:val="00F4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57A98"/>
  <w15:chartTrackingRefBased/>
  <w15:docId w15:val="{98D7FDE9-49C4-4ABC-B43F-1726AC60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2E4"/>
  </w:style>
  <w:style w:type="paragraph" w:styleId="Heading1">
    <w:name w:val="heading 1"/>
    <w:basedOn w:val="Normal"/>
    <w:next w:val="Normal"/>
    <w:link w:val="Heading1Char"/>
    <w:uiPriority w:val="9"/>
    <w:qFormat/>
    <w:rsid w:val="007F42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42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F42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42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7F42E4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2E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F42E4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7F4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os.warehouse@ycoe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os.warehouse@yco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C7D912B1AE54395ACC3DE322854FB" ma:contentTypeVersion="13" ma:contentTypeDescription="Create a new document." ma:contentTypeScope="" ma:versionID="d4f89130b031082a9ed2944fc3607f62">
  <xsd:schema xmlns:xsd="http://www.w3.org/2001/XMLSchema" xmlns:xs="http://www.w3.org/2001/XMLSchema" xmlns:p="http://schemas.microsoft.com/office/2006/metadata/properties" xmlns:ns2="a2ff7a4e-f88f-4dde-8e08-b59023d19d41" xmlns:ns3="6c114f29-f8ec-4b1d-a5c0-c5accae7374f" targetNamespace="http://schemas.microsoft.com/office/2006/metadata/properties" ma:root="true" ma:fieldsID="b950b266397d3e41594a0f3fb2acb244" ns2:_="" ns3:_="">
    <xsd:import namespace="a2ff7a4e-f88f-4dde-8e08-b59023d19d41"/>
    <xsd:import namespace="6c114f29-f8ec-4b1d-a5c0-c5accae737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f7a4e-f88f-4dde-8e08-b59023d19d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14f29-f8ec-4b1d-a5c0-c5accae7374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58CD82-EDFD-48A9-93C3-1C1C9B6C56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8CC794-8560-4F2B-8CFD-D050A3A69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ff7a4e-f88f-4dde-8e08-b59023d19d41"/>
    <ds:schemaRef ds:uri="6c114f29-f8ec-4b1d-a5c0-c5accae73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3CEED0-104C-4BDA-B7CF-5F771026B8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Juchniewicz</dc:creator>
  <cp:keywords/>
  <dc:description/>
  <cp:lastModifiedBy>Matthew Juchniewicz</cp:lastModifiedBy>
  <cp:revision>23</cp:revision>
  <cp:lastPrinted>2021-11-29T20:27:00Z</cp:lastPrinted>
  <dcterms:created xsi:type="dcterms:W3CDTF">2021-11-19T17:38:00Z</dcterms:created>
  <dcterms:modified xsi:type="dcterms:W3CDTF">2021-11-29T20:40:00Z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0x010100990C7D912B1AE54395ACC3DE322854FB</vt:lpwstr>
  </property>
</Properties>
</file>